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eastAsia" w:ascii="仿宋_GB2312" w:eastAsia="黑体"/>
          <w:szCs w:val="32"/>
          <w:lang w:eastAsia="zh-CN"/>
        </w:rPr>
      </w:pPr>
      <w:r>
        <w:rPr>
          <w:rFonts w:hint="eastAsia" w:ascii="黑体" w:eastAsia="黑体"/>
          <w:szCs w:val="32"/>
        </w:rPr>
        <w:t>附件</w:t>
      </w:r>
      <w:r>
        <w:rPr>
          <w:rFonts w:hint="eastAsia" w:ascii="黑体" w:eastAsia="黑体"/>
          <w:szCs w:val="32"/>
          <w:lang w:val="en-US" w:eastAsia="zh-CN"/>
        </w:rPr>
        <w:t>5</w:t>
      </w:r>
    </w:p>
    <w:p>
      <w:pPr>
        <w:spacing w:line="240" w:lineRule="auto"/>
        <w:jc w:val="center"/>
        <w:rPr>
          <w:rFonts w:hint="eastAsia" w:ascii="方正小标宋简体" w:eastAsia="方正小标宋简体"/>
          <w:sz w:val="36"/>
          <w:szCs w:val="36"/>
        </w:rPr>
      </w:pPr>
      <w:bookmarkStart w:id="0" w:name="_GoBack"/>
      <w:r>
        <w:rPr>
          <w:rFonts w:hint="eastAsia" w:ascii="方正小标宋简体" w:hAnsi="宋体" w:eastAsia="方正小标宋简体"/>
          <w:sz w:val="36"/>
          <w:szCs w:val="36"/>
        </w:rPr>
        <w:t>高等职业院校学生毕业设计抽查评价指标</w:t>
      </w:r>
    </w:p>
    <w:bookmarkEnd w:id="0"/>
    <w:tbl>
      <w:tblPr>
        <w:tblStyle w:val="2"/>
        <w:tblW w:w="93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1435"/>
        <w:gridCol w:w="5946"/>
        <w:gridCol w:w="10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88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hint="eastAsia" w:ascii="宋体" w:hAnsi="宋体" w:eastAsia="宋体" w:cs="楷体"/>
                <w:b/>
                <w:bCs/>
                <w:sz w:val="21"/>
                <w:szCs w:val="21"/>
              </w:rPr>
            </w:pPr>
            <w:r>
              <w:rPr>
                <w:rFonts w:hint="eastAsia" w:ascii="宋体" w:hAnsi="宋体" w:eastAsia="宋体" w:cs="楷体"/>
                <w:b/>
                <w:bCs/>
                <w:sz w:val="21"/>
                <w:szCs w:val="21"/>
              </w:rPr>
              <w:t>一级</w:t>
            </w:r>
          </w:p>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b/>
                <w:bCs/>
                <w:sz w:val="21"/>
                <w:szCs w:val="21"/>
              </w:rPr>
            </w:pPr>
            <w:r>
              <w:rPr>
                <w:rFonts w:hint="eastAsia" w:ascii="宋体" w:hAnsi="宋体" w:eastAsia="宋体" w:cs="楷体"/>
                <w:b/>
                <w:bCs/>
                <w:sz w:val="21"/>
                <w:szCs w:val="21"/>
              </w:rPr>
              <w:t>指标</w:t>
            </w: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b/>
                <w:bCs/>
                <w:sz w:val="21"/>
                <w:szCs w:val="21"/>
              </w:rPr>
            </w:pPr>
            <w:r>
              <w:rPr>
                <w:rFonts w:hint="eastAsia" w:ascii="宋体" w:hAnsi="宋体" w:eastAsia="宋体" w:cs="楷体"/>
                <w:b/>
                <w:bCs/>
                <w:sz w:val="21"/>
                <w:szCs w:val="21"/>
              </w:rPr>
              <w:t>二级指标</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b/>
                <w:bCs/>
                <w:sz w:val="21"/>
                <w:szCs w:val="21"/>
              </w:rPr>
            </w:pPr>
            <w:r>
              <w:rPr>
                <w:rFonts w:hint="eastAsia" w:ascii="宋体" w:hAnsi="宋体" w:eastAsia="宋体" w:cs="楷体"/>
                <w:b/>
                <w:bCs/>
                <w:sz w:val="21"/>
                <w:szCs w:val="21"/>
              </w:rPr>
              <w:t>指</w:t>
            </w:r>
            <w:r>
              <w:rPr>
                <w:rFonts w:ascii="宋体" w:hAnsi="宋体" w:eastAsia="宋体" w:cs="楷体"/>
                <w:b/>
                <w:bCs/>
                <w:sz w:val="21"/>
                <w:szCs w:val="21"/>
              </w:rPr>
              <w:t xml:space="preserve">    </w:t>
            </w:r>
            <w:r>
              <w:rPr>
                <w:rFonts w:hint="eastAsia" w:ascii="宋体" w:hAnsi="宋体" w:eastAsia="宋体" w:cs="楷体"/>
                <w:b/>
                <w:bCs/>
                <w:sz w:val="21"/>
                <w:szCs w:val="21"/>
              </w:rPr>
              <w:t>标</w:t>
            </w:r>
            <w:r>
              <w:rPr>
                <w:rFonts w:ascii="宋体" w:hAnsi="宋体" w:eastAsia="宋体" w:cs="楷体"/>
                <w:b/>
                <w:bCs/>
                <w:sz w:val="21"/>
                <w:szCs w:val="21"/>
              </w:rPr>
              <w:t xml:space="preserve">   </w:t>
            </w:r>
            <w:r>
              <w:rPr>
                <w:rFonts w:hint="eastAsia" w:ascii="宋体" w:hAnsi="宋体" w:eastAsia="宋体" w:cs="楷体"/>
                <w:b/>
                <w:bCs/>
                <w:sz w:val="21"/>
                <w:szCs w:val="21"/>
              </w:rPr>
              <w:t>内</w:t>
            </w:r>
            <w:r>
              <w:rPr>
                <w:rFonts w:ascii="宋体" w:hAnsi="宋体" w:eastAsia="宋体" w:cs="楷体"/>
                <w:b/>
                <w:bCs/>
                <w:sz w:val="21"/>
                <w:szCs w:val="21"/>
              </w:rPr>
              <w:t xml:space="preserve">   </w:t>
            </w:r>
            <w:r>
              <w:rPr>
                <w:rFonts w:hint="eastAsia" w:ascii="宋体" w:hAnsi="宋体" w:eastAsia="宋体" w:cs="楷体"/>
                <w:b/>
                <w:bCs/>
                <w:sz w:val="21"/>
                <w:szCs w:val="21"/>
              </w:rPr>
              <w:t>涵</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b/>
                <w:bCs/>
                <w:sz w:val="21"/>
                <w:szCs w:val="21"/>
              </w:rPr>
            </w:pPr>
            <w:r>
              <w:rPr>
                <w:rFonts w:hint="eastAsia" w:ascii="宋体" w:hAnsi="宋体" w:eastAsia="宋体" w:cs="楷体"/>
                <w:b/>
                <w:bCs/>
                <w:sz w:val="21"/>
                <w:szCs w:val="21"/>
              </w:rPr>
              <w:t>分值权重（</w:t>
            </w:r>
            <w:r>
              <w:rPr>
                <w:rFonts w:ascii="宋体" w:hAnsi="宋体" w:eastAsia="宋体" w:cs="楷体"/>
                <w:b/>
                <w:bCs/>
                <w:sz w:val="21"/>
                <w:szCs w:val="21"/>
              </w:rPr>
              <w:t>%</w:t>
            </w:r>
            <w:r>
              <w:rPr>
                <w:rFonts w:hint="eastAsia" w:ascii="宋体" w:hAnsi="宋体" w:eastAsia="宋体" w:cs="楷体"/>
                <w:b/>
                <w:bCs/>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1" w:hRule="atLeast"/>
        </w:trPr>
        <w:tc>
          <w:tcPr>
            <w:tcW w:w="88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1.</w:t>
            </w:r>
            <w:r>
              <w:rPr>
                <w:rFonts w:hint="eastAsia" w:ascii="宋体" w:hAnsi="宋体" w:eastAsia="宋体" w:cs="楷体"/>
                <w:sz w:val="21"/>
                <w:szCs w:val="21"/>
              </w:rPr>
              <w:t>设计任务</w:t>
            </w: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1.1 </w:t>
            </w:r>
            <w:r>
              <w:rPr>
                <w:rFonts w:hint="eastAsia" w:ascii="宋体" w:hAnsi="宋体" w:eastAsia="宋体" w:cs="楷体"/>
                <w:sz w:val="21"/>
                <w:szCs w:val="21"/>
              </w:rPr>
              <w:t>专业性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毕业设计选题符合本专业培养目标；设计任务体现学生进行需求分析、信息检索、方案设计、资源利用、毕业设计成果制作、成本核算等专业能力和安全环保、创新协作等意识的培养要求。</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885" w:type="dxa"/>
            <w:vMerge w:val="continue"/>
            <w:noWrap w:val="0"/>
            <w:vAlign w:val="top"/>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1.2 </w:t>
            </w:r>
            <w:r>
              <w:rPr>
                <w:rFonts w:hint="eastAsia" w:ascii="宋体" w:hAnsi="宋体" w:eastAsia="宋体" w:cs="楷体"/>
                <w:sz w:val="21"/>
                <w:szCs w:val="21"/>
              </w:rPr>
              <w:t>实践性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毕业设计选题贴近生产、生活实际或来源于现场实际项目；设计任务具有一定的综合性和典型性；有助于培养</w:t>
            </w:r>
            <w:r>
              <w:rPr>
                <w:rFonts w:hint="eastAsia" w:ascii="宋体" w:hAnsi="宋体" w:eastAsia="宋体" w:cs="宋体"/>
                <w:sz w:val="21"/>
                <w:szCs w:val="21"/>
              </w:rPr>
              <w:t>学生综合运用所学的专业知识和专业技能解决专业领域中实际问题的能力。</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9" w:hRule="atLeast"/>
        </w:trPr>
        <w:tc>
          <w:tcPr>
            <w:tcW w:w="885" w:type="dxa"/>
            <w:vMerge w:val="continue"/>
            <w:noWrap w:val="0"/>
            <w:vAlign w:val="top"/>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1.3 </w:t>
            </w:r>
            <w:r>
              <w:rPr>
                <w:rFonts w:hint="eastAsia" w:ascii="宋体" w:hAnsi="宋体" w:eastAsia="宋体" w:cs="楷体"/>
                <w:sz w:val="21"/>
                <w:szCs w:val="21"/>
              </w:rPr>
              <w:t>可行性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毕业设计任务书目的明确，任务具体，进程安排合理，成果表现形式得当。</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885" w:type="dxa"/>
            <w:vMerge w:val="continue"/>
            <w:noWrap w:val="0"/>
            <w:vAlign w:val="top"/>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1.4 </w:t>
            </w:r>
            <w:r>
              <w:rPr>
                <w:rFonts w:hint="eastAsia" w:ascii="宋体" w:hAnsi="宋体" w:eastAsia="宋体" w:cs="楷体"/>
                <w:sz w:val="21"/>
                <w:szCs w:val="21"/>
              </w:rPr>
              <w:t>工作量</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设计任务难易程度适当，合作完成的每个学生有独立完成的具体任务。</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2" w:hRule="atLeast"/>
        </w:trPr>
        <w:tc>
          <w:tcPr>
            <w:tcW w:w="885" w:type="dxa"/>
            <w:vMerge w:val="restart"/>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2.</w:t>
            </w:r>
            <w:r>
              <w:rPr>
                <w:rFonts w:hint="eastAsia" w:ascii="宋体" w:hAnsi="宋体" w:eastAsia="宋体" w:cs="楷体"/>
                <w:sz w:val="21"/>
                <w:szCs w:val="21"/>
              </w:rPr>
              <w:t>成果质量</w:t>
            </w: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2.1 </w:t>
            </w:r>
            <w:r>
              <w:rPr>
                <w:rFonts w:hint="eastAsia" w:ascii="宋体" w:hAnsi="宋体" w:eastAsia="宋体" w:cs="楷体"/>
                <w:sz w:val="21"/>
                <w:szCs w:val="21"/>
              </w:rPr>
              <w:t>科学性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毕业设计成果能</w:t>
            </w:r>
            <w:r>
              <w:rPr>
                <w:rFonts w:hint="eastAsia" w:ascii="宋体" w:hAnsi="宋体" w:eastAsia="宋体" w:cs="宋体"/>
                <w:sz w:val="21"/>
                <w:szCs w:val="21"/>
              </w:rPr>
              <w:t>正确运用本专业的相关标准，逻辑性强，表达（计算）准确；</w:t>
            </w:r>
            <w:r>
              <w:rPr>
                <w:rFonts w:hint="eastAsia" w:ascii="宋体" w:hAnsi="宋体" w:eastAsia="宋体" w:cs="楷体"/>
                <w:sz w:val="21"/>
                <w:szCs w:val="21"/>
              </w:rPr>
              <w:t>引用的参考资料、参考方案等来源可靠；能体现本专业新知识、新技术、新工艺、新材料、新方法、新设备、新标准等。</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9" w:hRule="atLeast"/>
        </w:trPr>
        <w:tc>
          <w:tcPr>
            <w:tcW w:w="885" w:type="dxa"/>
            <w:vMerge w:val="continue"/>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 xml:space="preserve">2.2 </w:t>
            </w:r>
            <w:r>
              <w:rPr>
                <w:rFonts w:hint="eastAsia" w:ascii="宋体" w:hAnsi="宋体" w:eastAsia="宋体" w:cs="楷体"/>
                <w:sz w:val="21"/>
                <w:szCs w:val="21"/>
              </w:rPr>
              <w:t>规范性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毕业设计成果相关文档结构完整、要素齐全、排版规范、文字通畅，表述符合行业标准或规范要求。</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3" w:hRule="atLeast"/>
        </w:trPr>
        <w:tc>
          <w:tcPr>
            <w:tcW w:w="885" w:type="dxa"/>
            <w:vMerge w:val="continue"/>
            <w:noWrap w:val="0"/>
            <w:vAlign w:val="top"/>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2.3 </w:t>
            </w:r>
            <w:r>
              <w:rPr>
                <w:rFonts w:hint="eastAsia" w:ascii="宋体" w:hAnsi="宋体" w:eastAsia="宋体" w:cs="楷体"/>
                <w:sz w:val="21"/>
                <w:szCs w:val="21"/>
              </w:rPr>
              <w:t>完整性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毕业设计成果体现任务书的要求；物化产品、软件、文化艺术作品等应有必要的说明，说明应包含毕业设计思路、毕业设计成果形成的过程、特点等。</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85" w:type="dxa"/>
            <w:vMerge w:val="continue"/>
            <w:noWrap w:val="0"/>
            <w:vAlign w:val="top"/>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p>
        </w:tc>
        <w:tc>
          <w:tcPr>
            <w:tcW w:w="1435"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 xml:space="preserve">2.4 </w:t>
            </w:r>
            <w:r>
              <w:rPr>
                <w:rFonts w:hint="eastAsia" w:ascii="宋体" w:hAnsi="宋体" w:eastAsia="宋体" w:cs="楷体"/>
                <w:sz w:val="21"/>
                <w:szCs w:val="21"/>
              </w:rPr>
              <w:t>实用性</w:t>
            </w:r>
          </w:p>
        </w:tc>
        <w:tc>
          <w:tcPr>
            <w:tcW w:w="5946"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textAlignment w:val="auto"/>
              <w:rPr>
                <w:rFonts w:ascii="宋体" w:hAnsi="宋体" w:eastAsia="宋体" w:cs="楷体"/>
                <w:sz w:val="21"/>
                <w:szCs w:val="21"/>
              </w:rPr>
            </w:pPr>
            <w:r>
              <w:rPr>
                <w:rFonts w:hint="eastAsia" w:ascii="宋体" w:hAnsi="宋体" w:eastAsia="宋体" w:cs="楷体"/>
                <w:sz w:val="21"/>
                <w:szCs w:val="21"/>
              </w:rPr>
              <w:t>毕业设计成果可以有效解决生产、生活实际问题。</w:t>
            </w:r>
          </w:p>
        </w:tc>
        <w:tc>
          <w:tcPr>
            <w:tcW w:w="1084" w:type="dxa"/>
            <w:noWrap w:val="0"/>
            <w:vAlign w:val="center"/>
          </w:tcPr>
          <w:p>
            <w:pPr>
              <w:keepNext w:val="0"/>
              <w:keepLines w:val="0"/>
              <w:pageBreakBefore w:val="0"/>
              <w:widowControl w:val="0"/>
              <w:kinsoku/>
              <w:wordWrap/>
              <w:overflowPunct/>
              <w:topLinePunct w:val="0"/>
              <w:autoSpaceDE/>
              <w:autoSpaceDN w:val="0"/>
              <w:bidi w:val="0"/>
              <w:adjustRightInd w:val="0"/>
              <w:snapToGrid w:val="0"/>
              <w:spacing w:line="460" w:lineRule="exact"/>
              <w:ind w:left="0"/>
              <w:jc w:val="center"/>
              <w:textAlignment w:val="auto"/>
              <w:rPr>
                <w:rFonts w:ascii="宋体" w:hAnsi="宋体" w:eastAsia="宋体" w:cs="楷体"/>
                <w:sz w:val="21"/>
                <w:szCs w:val="21"/>
              </w:rPr>
            </w:pPr>
            <w:r>
              <w:rPr>
                <w:rFonts w:ascii="宋体" w:hAnsi="宋体" w:eastAsia="宋体" w:cs="楷体"/>
                <w:sz w:val="21"/>
                <w:szCs w:val="21"/>
              </w:rPr>
              <w:t>15</w:t>
            </w:r>
          </w:p>
        </w:tc>
      </w:tr>
    </w:tbl>
    <w:p>
      <w:pPr>
        <w:autoSpaceDN w:val="0"/>
        <w:adjustRightInd w:val="0"/>
        <w:snapToGrid w:val="0"/>
        <w:spacing w:line="360" w:lineRule="auto"/>
        <w:ind w:firstLine="480" w:firstLineChars="200"/>
        <w:rPr>
          <w:rFonts w:hint="eastAsia" w:ascii="仿宋_GB2312" w:cs="楷体"/>
          <w:sz w:val="24"/>
        </w:rPr>
      </w:pPr>
      <w:r>
        <w:rPr>
          <w:rFonts w:hint="eastAsia" w:ascii="仿宋_GB2312" w:cs="楷体"/>
          <w:sz w:val="24"/>
        </w:rPr>
        <w:t>说明：凡发现毕业设计成果剽窃和抄袭他人成果（包括完全雷同），或以论文、实习总结、实习报告等方式呈现的，一律按零分处理。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DNiMDEzZDJkNDM2NTY4ZjdjNDBlMTk4OTRlZTYifQ=="/>
  </w:docVars>
  <w:rsids>
    <w:rsidRoot w:val="00000000"/>
    <w:rsid w:val="799A20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2022-10-17T08:55:00Z</dcterms:created>
  <dc:creator>Administrator</dc:creator>
  <cp:lastModifiedBy>ztz</cp:lastModifiedBy>
  <dcterms:modified xsi:type="dcterms:W3CDTF">2022-10-17T08:55:23Z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7EB620F7E6764F36A4E4B6AE7107826C</vt:lpwstr>
  </property>
</Properties>
</file>