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仿宋_GB2312" w:hAnsi="仿宋" w:eastAsia="仿宋_GB2312" w:cs="Times New Roman"/>
          <w:sz w:val="32"/>
          <w:szCs w:val="32"/>
        </w:rPr>
      </w:pPr>
      <w:bookmarkStart w:id="0" w:name="_GoBack"/>
      <w:bookmarkEnd w:id="0"/>
    </w:p>
    <w:p>
      <w:pPr>
        <w:spacing w:line="640" w:lineRule="exact"/>
        <w:jc w:val="center"/>
        <w:rPr>
          <w:rFonts w:ascii="仿宋_GB2312" w:hAnsi="仿宋" w:eastAsia="仿宋_GB2312" w:cs="Times New Roman"/>
          <w:sz w:val="32"/>
          <w:szCs w:val="32"/>
        </w:rPr>
      </w:pPr>
    </w:p>
    <w:p>
      <w:pPr>
        <w:spacing w:line="640" w:lineRule="exact"/>
        <w:jc w:val="center"/>
        <w:rPr>
          <w:rFonts w:ascii="仿宋_GB2312" w:hAnsi="仿宋" w:eastAsia="仿宋_GB2312" w:cs="Times New Roman"/>
          <w:sz w:val="32"/>
          <w:szCs w:val="32"/>
        </w:rPr>
      </w:pPr>
    </w:p>
    <w:p>
      <w:pPr>
        <w:spacing w:line="640" w:lineRule="exact"/>
        <w:jc w:val="center"/>
        <w:rPr>
          <w:rFonts w:ascii="仿宋_GB2312" w:hAnsi="仿宋" w:eastAsia="仿宋_GB2312" w:cs="Times New Roman"/>
          <w:sz w:val="32"/>
          <w:szCs w:val="32"/>
        </w:rPr>
      </w:pPr>
    </w:p>
    <w:p>
      <w:pPr>
        <w:spacing w:line="640" w:lineRule="exact"/>
        <w:jc w:val="center"/>
        <w:rPr>
          <w:rFonts w:ascii="仿宋_GB2312" w:hAnsi="仿宋" w:eastAsia="仿宋_GB2312" w:cs="Times New Roman"/>
          <w:sz w:val="32"/>
          <w:szCs w:val="32"/>
        </w:rPr>
      </w:pPr>
      <w:r>
        <w:rPr>
          <w:rFonts w:hint="eastAsia" w:ascii="仿宋_GB2312" w:hAnsi="仿宋" w:eastAsia="仿宋_GB2312" w:cs="仿宋_GB2312"/>
          <w:sz w:val="32"/>
          <w:szCs w:val="32"/>
        </w:rPr>
        <w:t>潭社科规划办发〔</w:t>
      </w:r>
      <w:r>
        <w:rPr>
          <w:rFonts w:ascii="仿宋_GB2312" w:hAnsi="仿宋" w:eastAsia="仿宋_GB2312" w:cs="仿宋_GB2312"/>
          <w:sz w:val="32"/>
          <w:szCs w:val="32"/>
        </w:rPr>
        <w:t>2019</w:t>
      </w:r>
      <w:r>
        <w:rPr>
          <w:rFonts w:hint="eastAsia" w:ascii="仿宋_GB2312" w:hAnsi="仿宋" w:eastAsia="仿宋_GB2312" w:cs="仿宋_GB2312"/>
          <w:sz w:val="32"/>
          <w:szCs w:val="32"/>
        </w:rPr>
        <w:t>〕</w:t>
      </w:r>
      <w:r>
        <w:rPr>
          <w:rFonts w:ascii="仿宋_GB2312" w:hAnsi="仿宋" w:eastAsia="仿宋_GB2312" w:cs="仿宋_GB2312"/>
          <w:sz w:val="32"/>
          <w:szCs w:val="32"/>
        </w:rPr>
        <w:t>1</w:t>
      </w:r>
      <w:r>
        <w:rPr>
          <w:rFonts w:hint="eastAsia" w:ascii="仿宋_GB2312" w:hAnsi="仿宋" w:eastAsia="仿宋_GB2312" w:cs="仿宋_GB2312"/>
          <w:sz w:val="32"/>
          <w:szCs w:val="32"/>
        </w:rPr>
        <w:t>号</w:t>
      </w:r>
    </w:p>
    <w:p>
      <w:pPr>
        <w:spacing w:line="600" w:lineRule="exact"/>
        <w:jc w:val="center"/>
        <w:rPr>
          <w:rFonts w:ascii="方正小标宋_GBK" w:hAnsi="仿宋" w:eastAsia="方正小标宋_GBK" w:cs="Times New Roman"/>
          <w:spacing w:val="-8"/>
          <w:sz w:val="44"/>
          <w:szCs w:val="44"/>
        </w:rPr>
      </w:pPr>
    </w:p>
    <w:p>
      <w:pPr>
        <w:spacing w:line="600" w:lineRule="exact"/>
        <w:jc w:val="center"/>
        <w:rPr>
          <w:rFonts w:ascii="方正小标宋_GBK" w:hAnsi="仿宋" w:eastAsia="方正小标宋_GBK" w:cs="Times New Roman"/>
          <w:spacing w:val="-8"/>
          <w:sz w:val="44"/>
          <w:szCs w:val="44"/>
        </w:rPr>
      </w:pPr>
    </w:p>
    <w:p>
      <w:pPr>
        <w:spacing w:line="600" w:lineRule="exact"/>
        <w:jc w:val="center"/>
        <w:rPr>
          <w:rFonts w:ascii="方正小标宋_GBK" w:hAnsi="仿宋" w:eastAsia="方正小标宋_GBK" w:cs="Times New Roman"/>
          <w:spacing w:val="-8"/>
          <w:sz w:val="44"/>
          <w:szCs w:val="44"/>
        </w:rPr>
      </w:pPr>
      <w:r>
        <w:rPr>
          <w:rFonts w:hint="eastAsia" w:ascii="方正小标宋_GBK" w:hAnsi="仿宋" w:eastAsia="方正小标宋_GBK" w:cs="方正小标宋_GBK"/>
          <w:spacing w:val="-8"/>
          <w:sz w:val="44"/>
          <w:szCs w:val="44"/>
        </w:rPr>
        <w:t>关于做好</w:t>
      </w:r>
      <w:r>
        <w:rPr>
          <w:rFonts w:ascii="方正小标宋_GBK" w:hAnsi="仿宋" w:eastAsia="方正小标宋_GBK" w:cs="方正小标宋_GBK"/>
          <w:spacing w:val="-8"/>
          <w:sz w:val="44"/>
          <w:szCs w:val="44"/>
        </w:rPr>
        <w:t>2019</w:t>
      </w:r>
      <w:r>
        <w:rPr>
          <w:rFonts w:hint="eastAsia" w:ascii="方正小标宋_GBK" w:hAnsi="仿宋" w:eastAsia="方正小标宋_GBK" w:cs="方正小标宋_GBK"/>
          <w:spacing w:val="-8"/>
          <w:sz w:val="44"/>
          <w:szCs w:val="44"/>
        </w:rPr>
        <w:t>年市社科规划课题申报工作的</w:t>
      </w:r>
    </w:p>
    <w:p>
      <w:pPr>
        <w:spacing w:line="600" w:lineRule="exact"/>
        <w:jc w:val="center"/>
        <w:rPr>
          <w:rFonts w:ascii="方正小标宋_GBK" w:hAnsi="仿宋" w:eastAsia="方正小标宋_GBK" w:cs="Times New Roman"/>
          <w:spacing w:val="-8"/>
          <w:sz w:val="44"/>
          <w:szCs w:val="44"/>
        </w:rPr>
      </w:pPr>
      <w:r>
        <w:rPr>
          <w:rFonts w:hint="eastAsia" w:ascii="方正小标宋_GBK" w:hAnsi="仿宋" w:eastAsia="方正小标宋_GBK" w:cs="方正小标宋_GBK"/>
          <w:spacing w:val="-8"/>
          <w:sz w:val="44"/>
          <w:szCs w:val="44"/>
        </w:rPr>
        <w:t>通</w:t>
      </w:r>
      <w:r>
        <w:rPr>
          <w:rFonts w:ascii="方正小标宋_GBK" w:hAnsi="仿宋" w:eastAsia="方正小标宋_GBK" w:cs="方正小标宋_GBK"/>
          <w:spacing w:val="-8"/>
          <w:sz w:val="44"/>
          <w:szCs w:val="44"/>
        </w:rPr>
        <w:t xml:space="preserve">    </w:t>
      </w:r>
      <w:r>
        <w:rPr>
          <w:rFonts w:hint="eastAsia" w:ascii="方正小标宋_GBK" w:hAnsi="仿宋" w:eastAsia="方正小标宋_GBK" w:cs="方正小标宋_GBK"/>
          <w:spacing w:val="-8"/>
          <w:sz w:val="44"/>
          <w:szCs w:val="44"/>
        </w:rPr>
        <w:t>知</w:t>
      </w:r>
    </w:p>
    <w:p>
      <w:pPr>
        <w:rPr>
          <w:rFonts w:ascii="仿宋" w:hAnsi="仿宋" w:eastAsia="仿宋" w:cs="Times New Roman"/>
          <w:sz w:val="32"/>
          <w:szCs w:val="32"/>
        </w:rPr>
      </w:pPr>
    </w:p>
    <w:p>
      <w:pPr>
        <w:spacing w:line="640" w:lineRule="exact"/>
        <w:rPr>
          <w:rFonts w:ascii="仿宋_GB2312" w:hAnsi="仿宋" w:eastAsia="仿宋_GB2312" w:cs="Times New Roman"/>
          <w:sz w:val="32"/>
          <w:szCs w:val="32"/>
        </w:rPr>
      </w:pPr>
      <w:r>
        <w:rPr>
          <w:rFonts w:hint="eastAsia" w:ascii="仿宋_GB2312" w:hAnsi="仿宋" w:eastAsia="仿宋_GB2312" w:cs="仿宋_GB2312"/>
          <w:sz w:val="32"/>
          <w:szCs w:val="32"/>
        </w:rPr>
        <w:t>各市直相关单位、各高校社科联（科研处）、各市级社科类社会组织：</w:t>
      </w:r>
    </w:p>
    <w:p>
      <w:pPr>
        <w:spacing w:line="640" w:lineRule="exact"/>
        <w:ind w:firstLine="640" w:firstLineChars="200"/>
        <w:rPr>
          <w:rFonts w:ascii="仿宋_GB2312" w:hAnsi="仿宋" w:eastAsia="仿宋_GB2312" w:cs="Times New Roman"/>
          <w:sz w:val="32"/>
          <w:szCs w:val="32"/>
        </w:rPr>
      </w:pPr>
      <w:r>
        <w:rPr>
          <w:rFonts w:hint="eastAsia" w:ascii="仿宋_GB2312" w:hAnsi="仿宋" w:eastAsia="仿宋_GB2312" w:cs="仿宋_GB2312"/>
          <w:sz w:val="32"/>
          <w:szCs w:val="32"/>
        </w:rPr>
        <w:t>为充分发挥哲学社会科学在我市经济社会发展中思想库和智囊团作用，着力推出具有较高学术价值和决策参考价值的高水准研究成果，更好地规范</w:t>
      </w:r>
      <w:r>
        <w:rPr>
          <w:rFonts w:ascii="仿宋_GB2312" w:hAnsi="仿宋" w:eastAsia="仿宋_GB2312" w:cs="仿宋_GB2312"/>
          <w:sz w:val="32"/>
          <w:szCs w:val="32"/>
        </w:rPr>
        <w:t xml:space="preserve"> 2019</w:t>
      </w:r>
      <w:r>
        <w:rPr>
          <w:rFonts w:hint="eastAsia" w:ascii="仿宋_GB2312" w:hAnsi="仿宋" w:eastAsia="仿宋_GB2312" w:cs="仿宋_GB2312"/>
          <w:sz w:val="32"/>
          <w:szCs w:val="32"/>
        </w:rPr>
        <w:t>年度湘潭市哲学社会科学研究课题申报、评审、立项工作，增强选题、立项的科学性、针对性，积极为市委、市政府决策提供智力支撑，根据市社科联的工作安排，现将</w:t>
      </w:r>
      <w:r>
        <w:rPr>
          <w:rFonts w:ascii="仿宋_GB2312" w:hAnsi="仿宋" w:eastAsia="仿宋_GB2312" w:cs="仿宋_GB2312"/>
          <w:sz w:val="32"/>
          <w:szCs w:val="32"/>
        </w:rPr>
        <w:t>2019</w:t>
      </w:r>
      <w:r>
        <w:rPr>
          <w:rFonts w:hint="eastAsia" w:ascii="仿宋_GB2312" w:hAnsi="仿宋" w:eastAsia="仿宋_GB2312" w:cs="仿宋_GB2312"/>
          <w:sz w:val="32"/>
          <w:szCs w:val="32"/>
        </w:rPr>
        <w:t>年度市社科研究课题申报工作有关事项通知如下：</w:t>
      </w:r>
    </w:p>
    <w:p>
      <w:pPr>
        <w:spacing w:line="640" w:lineRule="exact"/>
        <w:ind w:firstLine="640" w:firstLineChars="200"/>
        <w:rPr>
          <w:rFonts w:ascii="黑体" w:hAnsi="黑体" w:eastAsia="黑体" w:cs="Times New Roman"/>
          <w:sz w:val="32"/>
          <w:szCs w:val="32"/>
        </w:rPr>
      </w:pPr>
      <w:r>
        <w:rPr>
          <w:rFonts w:hint="eastAsia" w:ascii="黑体" w:hAnsi="黑体" w:eastAsia="黑体" w:cs="黑体"/>
          <w:sz w:val="32"/>
          <w:szCs w:val="32"/>
        </w:rPr>
        <w:t>一、课题类别及选题方向</w:t>
      </w:r>
    </w:p>
    <w:p>
      <w:pPr>
        <w:spacing w:line="640" w:lineRule="exact"/>
        <w:ind w:firstLine="640" w:firstLineChars="200"/>
        <w:rPr>
          <w:rFonts w:ascii="仿宋_GB2312" w:hAnsi="仿宋" w:eastAsia="仿宋_GB2312" w:cs="Times New Roman"/>
          <w:sz w:val="32"/>
          <w:szCs w:val="32"/>
        </w:rPr>
      </w:pPr>
      <w:r>
        <w:rPr>
          <w:rFonts w:ascii="仿宋_GB2312" w:hAnsi="仿宋" w:eastAsia="仿宋_GB2312" w:cs="仿宋_GB2312"/>
          <w:sz w:val="32"/>
          <w:szCs w:val="32"/>
        </w:rPr>
        <w:t>2019</w:t>
      </w:r>
      <w:r>
        <w:rPr>
          <w:rFonts w:hint="eastAsia" w:ascii="仿宋_GB2312" w:hAnsi="仿宋" w:eastAsia="仿宋_GB2312" w:cs="仿宋_GB2312"/>
          <w:sz w:val="32"/>
          <w:szCs w:val="32"/>
        </w:rPr>
        <w:t>年社科规划课题申报分为应用对策研究和基础理论研究两类。</w:t>
      </w:r>
    </w:p>
    <w:p>
      <w:pPr>
        <w:spacing w:line="630" w:lineRule="exact"/>
        <w:ind w:firstLine="640" w:firstLineChars="200"/>
        <w:rPr>
          <w:rFonts w:ascii="仿宋_GB2312" w:hAnsi="仿宋" w:eastAsia="仿宋_GB2312" w:cs="Times New Roman"/>
          <w:sz w:val="32"/>
          <w:szCs w:val="32"/>
        </w:rPr>
      </w:pPr>
      <w:r>
        <w:rPr>
          <w:rFonts w:hint="eastAsia" w:ascii="仿宋_GB2312" w:hAnsi="仿宋" w:eastAsia="仿宋_GB2312" w:cs="仿宋_GB2312"/>
          <w:sz w:val="32"/>
          <w:szCs w:val="32"/>
        </w:rPr>
        <w:t>应用对策类课题应紧紧围绕我市“十三五”规划发展目标、战略定位和重点任务，落实市委十二次党代会、</w:t>
      </w:r>
      <w:r>
        <w:rPr>
          <w:rFonts w:ascii="仿宋_GB2312" w:hAnsi="仿宋" w:eastAsia="仿宋_GB2312" w:cs="仿宋_GB2312"/>
          <w:sz w:val="32"/>
          <w:szCs w:val="32"/>
        </w:rPr>
        <w:t>2019</w:t>
      </w:r>
      <w:r>
        <w:rPr>
          <w:rFonts w:hint="eastAsia" w:ascii="仿宋_GB2312" w:hAnsi="仿宋" w:eastAsia="仿宋_GB2312" w:cs="仿宋_GB2312"/>
          <w:sz w:val="32"/>
          <w:szCs w:val="32"/>
        </w:rPr>
        <w:t>年市委经济工作会议精神，聚焦创新引领开放崛起战略实施的关键问题、打好“三大攻坚战”的突出问题、建设“五个湘潭”的重点问题、推动乡村振兴的现实问题、人民群众反映强烈的迫切问题以及全面从严治党面临的主要问题等开展研究。应用对策类课题要紧贴政府决策需求、湘潭改革发展需求、人民群众现实需求。</w:t>
      </w:r>
    </w:p>
    <w:p>
      <w:pPr>
        <w:spacing w:line="630" w:lineRule="exact"/>
        <w:ind w:firstLine="640" w:firstLineChars="200"/>
        <w:rPr>
          <w:rFonts w:ascii="仿宋_GB2312" w:hAnsi="仿宋" w:eastAsia="仿宋_GB2312" w:cs="Times New Roman"/>
          <w:sz w:val="32"/>
          <w:szCs w:val="32"/>
        </w:rPr>
      </w:pPr>
      <w:r>
        <w:rPr>
          <w:rFonts w:hint="eastAsia" w:ascii="仿宋_GB2312" w:hAnsi="仿宋" w:eastAsia="仿宋_GB2312" w:cs="仿宋_GB2312"/>
          <w:sz w:val="32"/>
          <w:szCs w:val="32"/>
        </w:rPr>
        <w:t>基础理论类选题主要包括习近平新时代中国特色社会主义思想，党的十九大提出的新思想、新论断、新举措等</w:t>
      </w:r>
      <w:r>
        <w:rPr>
          <w:rFonts w:ascii="仿宋_GB2312" w:hAnsi="仿宋" w:eastAsia="仿宋_GB2312" w:cs="仿宋_GB2312"/>
          <w:sz w:val="32"/>
          <w:szCs w:val="32"/>
        </w:rPr>
        <w:t>;</w:t>
      </w:r>
      <w:r>
        <w:rPr>
          <w:rFonts w:hint="eastAsia" w:ascii="仿宋_GB2312" w:hAnsi="仿宋" w:eastAsia="仿宋_GB2312" w:cs="仿宋_GB2312"/>
          <w:sz w:val="32"/>
          <w:szCs w:val="32"/>
        </w:rPr>
        <w:t>传承中华民族优秀传统文化和民族精神</w:t>
      </w:r>
      <w:r>
        <w:rPr>
          <w:rFonts w:ascii="仿宋_GB2312" w:hAnsi="仿宋" w:eastAsia="仿宋_GB2312" w:cs="仿宋_GB2312"/>
          <w:sz w:val="32"/>
          <w:szCs w:val="32"/>
        </w:rPr>
        <w:t>;</w:t>
      </w:r>
      <w:r>
        <w:rPr>
          <w:rFonts w:hint="eastAsia" w:ascii="仿宋_GB2312" w:hAnsi="仿宋" w:eastAsia="仿宋_GB2312" w:cs="仿宋_GB2312"/>
          <w:sz w:val="32"/>
          <w:szCs w:val="32"/>
        </w:rPr>
        <w:t>发掘和弘扬对滋养砥砺湘潭儿女具有重要文化价值和传承意义的地方文化等。基础理论类选题力求具有原创性、时代性、开拓性和较高的学术价值。</w:t>
      </w:r>
    </w:p>
    <w:p>
      <w:pPr>
        <w:spacing w:line="630" w:lineRule="exact"/>
        <w:ind w:firstLine="640" w:firstLineChars="200"/>
        <w:rPr>
          <w:rFonts w:ascii="黑体" w:hAnsi="黑体" w:eastAsia="黑体" w:cs="Times New Roman"/>
          <w:sz w:val="32"/>
          <w:szCs w:val="32"/>
        </w:rPr>
      </w:pPr>
      <w:r>
        <w:rPr>
          <w:rFonts w:hint="eastAsia" w:ascii="黑体" w:hAnsi="黑体" w:eastAsia="黑体" w:cs="黑体"/>
          <w:sz w:val="32"/>
          <w:szCs w:val="32"/>
        </w:rPr>
        <w:t>二、申报、立项程序及资助</w:t>
      </w:r>
    </w:p>
    <w:p>
      <w:pPr>
        <w:spacing w:line="630" w:lineRule="exact"/>
        <w:ind w:firstLine="640" w:firstLineChars="200"/>
        <w:rPr>
          <w:rFonts w:ascii="仿宋_GB2312" w:hAnsi="仿宋" w:eastAsia="仿宋_GB2312" w:cs="Times New Roman"/>
          <w:sz w:val="32"/>
          <w:szCs w:val="32"/>
        </w:rPr>
      </w:pPr>
      <w:r>
        <w:rPr>
          <w:rFonts w:hint="eastAsia" w:ascii="仿宋_GB2312" w:hAnsi="仿宋" w:eastAsia="仿宋_GB2312" w:cs="仿宋_GB2312"/>
          <w:sz w:val="32"/>
          <w:szCs w:val="32"/>
        </w:rPr>
        <w:t>对征集的立项申报，市社科规划办组织专家进行立项评审，报经湘潭市哲学社会科学规划研究领导小组审定后予以立项。立项课题分重大课题、重点课题、一般课题三类。重大课题、重点课题给予资助，一般课题立项不资助。</w:t>
      </w:r>
    </w:p>
    <w:p>
      <w:pPr>
        <w:spacing w:line="630" w:lineRule="exact"/>
        <w:ind w:firstLine="640" w:firstLineChars="200"/>
        <w:rPr>
          <w:rFonts w:ascii="黑体" w:hAnsi="黑体" w:eastAsia="黑体" w:cs="Times New Roman"/>
          <w:sz w:val="32"/>
          <w:szCs w:val="32"/>
        </w:rPr>
      </w:pPr>
      <w:r>
        <w:rPr>
          <w:rFonts w:hint="eastAsia" w:ascii="黑体" w:hAnsi="黑体" w:eastAsia="黑体" w:cs="黑体"/>
          <w:sz w:val="32"/>
          <w:szCs w:val="32"/>
        </w:rPr>
        <w:t>三、报送时间及方式</w:t>
      </w:r>
    </w:p>
    <w:p>
      <w:pPr>
        <w:spacing w:line="630" w:lineRule="exact"/>
        <w:ind w:firstLine="640" w:firstLineChars="200"/>
        <w:rPr>
          <w:rFonts w:ascii="仿宋_GB2312" w:hAnsi="仿宋" w:eastAsia="仿宋_GB2312" w:cs="Times New Roman"/>
          <w:sz w:val="32"/>
          <w:szCs w:val="32"/>
        </w:rPr>
      </w:pPr>
      <w:r>
        <w:rPr>
          <w:rFonts w:ascii="仿宋_GB2312" w:hAnsi="仿宋" w:eastAsia="仿宋_GB2312" w:cs="仿宋_GB2312"/>
          <w:sz w:val="32"/>
          <w:szCs w:val="32"/>
        </w:rPr>
        <w:t>1</w:t>
      </w:r>
      <w:r>
        <w:rPr>
          <w:rFonts w:hint="eastAsia" w:ascii="仿宋_GB2312" w:hAnsi="仿宋" w:eastAsia="仿宋_GB2312" w:cs="仿宋_GB2312"/>
          <w:sz w:val="32"/>
          <w:szCs w:val="32"/>
        </w:rPr>
        <w:t>、申报时间</w:t>
      </w:r>
      <w:r>
        <w:rPr>
          <w:rFonts w:ascii="仿宋_GB2312" w:hAnsi="仿宋" w:eastAsia="仿宋_GB2312" w:cs="仿宋_GB2312"/>
          <w:sz w:val="32"/>
          <w:szCs w:val="32"/>
        </w:rPr>
        <w:t>:</w:t>
      </w:r>
      <w:r>
        <w:rPr>
          <w:rFonts w:hint="eastAsia" w:ascii="仿宋_GB2312" w:hAnsi="仿宋" w:eastAsia="仿宋_GB2312" w:cs="仿宋_GB2312"/>
          <w:sz w:val="32"/>
          <w:szCs w:val="32"/>
        </w:rPr>
        <w:t>即日至</w:t>
      </w:r>
      <w:r>
        <w:rPr>
          <w:rFonts w:ascii="仿宋_GB2312" w:hAnsi="仿宋" w:eastAsia="仿宋_GB2312" w:cs="仿宋_GB2312"/>
          <w:sz w:val="32"/>
          <w:szCs w:val="32"/>
        </w:rPr>
        <w:t>2019</w:t>
      </w:r>
      <w:r>
        <w:rPr>
          <w:rFonts w:hint="eastAsia" w:ascii="仿宋_GB2312" w:hAnsi="仿宋" w:eastAsia="仿宋_GB2312" w:cs="仿宋_GB2312"/>
          <w:sz w:val="32"/>
          <w:szCs w:val="32"/>
        </w:rPr>
        <w:t>年</w:t>
      </w:r>
      <w:r>
        <w:rPr>
          <w:rFonts w:ascii="仿宋_GB2312" w:hAnsi="仿宋" w:eastAsia="仿宋_GB2312" w:cs="仿宋_GB2312"/>
          <w:sz w:val="32"/>
          <w:szCs w:val="32"/>
        </w:rPr>
        <w:t>8</w:t>
      </w:r>
      <w:r>
        <w:rPr>
          <w:rFonts w:hint="eastAsia" w:ascii="仿宋_GB2312" w:hAnsi="仿宋" w:eastAsia="仿宋_GB2312" w:cs="仿宋_GB2312"/>
          <w:sz w:val="32"/>
          <w:szCs w:val="32"/>
        </w:rPr>
        <w:t>月</w:t>
      </w:r>
      <w:r>
        <w:rPr>
          <w:rFonts w:ascii="仿宋_GB2312" w:hAnsi="仿宋" w:eastAsia="仿宋_GB2312" w:cs="仿宋_GB2312"/>
          <w:sz w:val="32"/>
          <w:szCs w:val="32"/>
        </w:rPr>
        <w:t>30</w:t>
      </w:r>
      <w:r>
        <w:rPr>
          <w:rFonts w:hint="eastAsia" w:ascii="仿宋_GB2312" w:hAnsi="仿宋" w:eastAsia="仿宋_GB2312" w:cs="仿宋_GB2312"/>
          <w:sz w:val="32"/>
          <w:szCs w:val="32"/>
        </w:rPr>
        <w:t>日。逾期不予受理。</w:t>
      </w:r>
    </w:p>
    <w:p>
      <w:pPr>
        <w:spacing w:line="630" w:lineRule="exact"/>
        <w:ind w:firstLine="640" w:firstLineChars="200"/>
        <w:rPr>
          <w:rFonts w:ascii="仿宋_GB2312" w:hAnsi="仿宋" w:eastAsia="仿宋_GB2312" w:cs="Times New Roman"/>
          <w:sz w:val="32"/>
          <w:szCs w:val="32"/>
        </w:rPr>
      </w:pPr>
      <w:r>
        <w:rPr>
          <w:rFonts w:ascii="仿宋_GB2312" w:hAnsi="仿宋" w:eastAsia="仿宋_GB2312" w:cs="仿宋_GB2312"/>
          <w:sz w:val="32"/>
          <w:szCs w:val="32"/>
        </w:rPr>
        <w:t>2</w:t>
      </w:r>
      <w:r>
        <w:rPr>
          <w:rFonts w:hint="eastAsia" w:ascii="仿宋_GB2312" w:hAnsi="仿宋" w:eastAsia="仿宋_GB2312" w:cs="仿宋_GB2312"/>
          <w:sz w:val="32"/>
          <w:szCs w:val="32"/>
        </w:rPr>
        <w:t>、申报报送方式</w:t>
      </w:r>
      <w:r>
        <w:rPr>
          <w:rFonts w:ascii="仿宋_GB2312" w:hAnsi="仿宋" w:eastAsia="仿宋_GB2312" w:cs="仿宋_GB2312"/>
          <w:sz w:val="32"/>
          <w:szCs w:val="32"/>
        </w:rPr>
        <w:t>:</w:t>
      </w:r>
      <w:r>
        <w:rPr>
          <w:rFonts w:hint="eastAsia" w:ascii="仿宋_GB2312" w:hAnsi="仿宋" w:eastAsia="仿宋_GB2312" w:cs="仿宋_GB2312"/>
          <w:sz w:val="32"/>
          <w:szCs w:val="32"/>
        </w:rPr>
        <w:t>各单位从通知发布之日起，组织本单位人员填报《</w:t>
      </w:r>
      <w:r>
        <w:rPr>
          <w:rFonts w:ascii="仿宋_GB2312" w:hAnsi="仿宋" w:eastAsia="仿宋_GB2312" w:cs="仿宋_GB2312"/>
          <w:sz w:val="32"/>
          <w:szCs w:val="32"/>
        </w:rPr>
        <w:t>2019</w:t>
      </w:r>
      <w:r>
        <w:rPr>
          <w:rFonts w:hint="eastAsia" w:ascii="仿宋_GB2312" w:hAnsi="仿宋" w:eastAsia="仿宋_GB2312" w:cs="仿宋_GB2312"/>
          <w:sz w:val="32"/>
          <w:szCs w:val="32"/>
        </w:rPr>
        <w:t>年度湘潭市哲学社会科学规划研究课题申请书》，（申请书下载地址：</w:t>
      </w:r>
      <w:r>
        <w:fldChar w:fldCharType="begin"/>
      </w:r>
      <w:r>
        <w:instrText xml:space="preserve"> HYPERLINK "mailto:xtssklpwh@163.com" </w:instrText>
      </w:r>
      <w:r>
        <w:fldChar w:fldCharType="separate"/>
      </w:r>
      <w:r>
        <w:rPr>
          <w:rStyle w:val="6"/>
          <w:rFonts w:ascii="仿宋_GB2312" w:hAnsi="仿宋" w:eastAsia="仿宋_GB2312" w:cs="仿宋_GB2312"/>
          <w:color w:val="auto"/>
          <w:sz w:val="32"/>
          <w:szCs w:val="32"/>
        </w:rPr>
        <w:t>xtssklpwh@163.com</w:t>
      </w:r>
      <w:r>
        <w:rPr>
          <w:rStyle w:val="6"/>
          <w:rFonts w:ascii="仿宋_GB2312" w:hAnsi="仿宋" w:eastAsia="仿宋_GB2312" w:cs="仿宋_GB2312"/>
          <w:color w:val="auto"/>
          <w:sz w:val="32"/>
          <w:szCs w:val="32"/>
        </w:rPr>
        <w:fldChar w:fldCharType="end"/>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密码：</w:t>
      </w:r>
      <w:r>
        <w:rPr>
          <w:rFonts w:ascii="仿宋_GB2312" w:hAnsi="仿宋" w:eastAsia="仿宋_GB2312" w:cs="仿宋_GB2312"/>
          <w:sz w:val="32"/>
          <w:szCs w:val="32"/>
        </w:rPr>
        <w:t xml:space="preserve">skl123456 </w:t>
      </w:r>
      <w:r>
        <w:rPr>
          <w:rFonts w:hint="eastAsia" w:ascii="仿宋_GB2312" w:hAnsi="仿宋" w:eastAsia="仿宋_GB2312" w:cs="仿宋_GB2312"/>
          <w:sz w:val="32"/>
          <w:szCs w:val="32"/>
        </w:rPr>
        <w:t>在“已发送”邮件中下载）</w:t>
      </w:r>
      <w:r>
        <w:rPr>
          <w:rFonts w:ascii="仿宋_GB2312" w:hAnsi="仿宋" w:eastAsia="仿宋_GB2312" w:cs="仿宋_GB2312"/>
          <w:sz w:val="32"/>
          <w:szCs w:val="32"/>
        </w:rPr>
        <w:t>8</w:t>
      </w:r>
      <w:r>
        <w:rPr>
          <w:rFonts w:hint="eastAsia" w:ascii="仿宋_GB2312" w:hAnsi="仿宋" w:eastAsia="仿宋_GB2312" w:cs="仿宋_GB2312"/>
          <w:sz w:val="32"/>
          <w:szCs w:val="32"/>
        </w:rPr>
        <w:t>月</w:t>
      </w:r>
      <w:r>
        <w:rPr>
          <w:rFonts w:ascii="仿宋_GB2312" w:hAnsi="仿宋" w:eastAsia="仿宋_GB2312" w:cs="仿宋_GB2312"/>
          <w:sz w:val="32"/>
          <w:szCs w:val="32"/>
        </w:rPr>
        <w:t>30</w:t>
      </w:r>
      <w:r>
        <w:rPr>
          <w:rFonts w:hint="eastAsia" w:ascii="仿宋_GB2312" w:hAnsi="仿宋" w:eastAsia="仿宋_GB2312" w:cs="仿宋_GB2312"/>
          <w:sz w:val="32"/>
          <w:szCs w:val="32"/>
        </w:rPr>
        <w:t>日前，将申报材料提交市社科联（纸质</w:t>
      </w:r>
      <w:r>
        <w:rPr>
          <w:rFonts w:ascii="仿宋_GB2312" w:hAnsi="仿宋" w:eastAsia="仿宋_GB2312" w:cs="仿宋_GB2312"/>
          <w:sz w:val="32"/>
          <w:szCs w:val="32"/>
        </w:rPr>
        <w:t>3</w:t>
      </w:r>
      <w:r>
        <w:rPr>
          <w:rFonts w:hint="eastAsia" w:ascii="仿宋_GB2312" w:hAnsi="仿宋" w:eastAsia="仿宋_GB2312" w:cs="仿宋_GB2312"/>
          <w:sz w:val="32"/>
          <w:szCs w:val="32"/>
        </w:rPr>
        <w:t>份，电子文档以“申报</w:t>
      </w:r>
      <w:r>
        <w:rPr>
          <w:rFonts w:ascii="仿宋_GB2312" w:hAnsi="仿宋" w:eastAsia="仿宋_GB2312" w:cs="仿宋_GB2312"/>
          <w:sz w:val="32"/>
          <w:szCs w:val="32"/>
        </w:rPr>
        <w:t>+</w:t>
      </w:r>
      <w:r>
        <w:rPr>
          <w:rFonts w:hint="eastAsia" w:ascii="仿宋_GB2312" w:hAnsi="仿宋" w:eastAsia="仿宋_GB2312" w:cs="仿宋_GB2312"/>
          <w:sz w:val="32"/>
          <w:szCs w:val="32"/>
        </w:rPr>
        <w:t>姓名</w:t>
      </w:r>
      <w:r>
        <w:rPr>
          <w:rFonts w:ascii="仿宋_GB2312" w:hAnsi="仿宋" w:eastAsia="仿宋_GB2312" w:cs="仿宋_GB2312"/>
          <w:sz w:val="32"/>
          <w:szCs w:val="32"/>
        </w:rPr>
        <w:t>+</w:t>
      </w:r>
      <w:r>
        <w:rPr>
          <w:rFonts w:hint="eastAsia" w:ascii="仿宋_GB2312" w:hAnsi="仿宋" w:eastAsia="仿宋_GB2312" w:cs="仿宋_GB2312"/>
          <w:sz w:val="32"/>
          <w:szCs w:val="32"/>
        </w:rPr>
        <w:t>课题名称”的邮件标题格式发送至</w:t>
      </w:r>
      <w:r>
        <w:rPr>
          <w:rFonts w:ascii="仿宋_GB2312" w:hAnsi="仿宋" w:eastAsia="仿宋_GB2312" w:cs="仿宋_GB2312"/>
          <w:sz w:val="32"/>
          <w:szCs w:val="32"/>
        </w:rPr>
        <w:t>XTSKL@163.COM</w:t>
      </w:r>
      <w:r>
        <w:rPr>
          <w:rFonts w:hint="eastAsia" w:ascii="仿宋_GB2312" w:hAnsi="仿宋" w:eastAsia="仿宋_GB2312" w:cs="仿宋_GB2312"/>
          <w:sz w:val="32"/>
          <w:szCs w:val="32"/>
        </w:rPr>
        <w:t>）。</w:t>
      </w:r>
    </w:p>
    <w:p>
      <w:pPr>
        <w:spacing w:line="640" w:lineRule="exact"/>
        <w:ind w:firstLine="640" w:firstLineChars="200"/>
        <w:rPr>
          <w:rFonts w:ascii="仿宋_GB2312" w:hAnsi="仿宋" w:eastAsia="仿宋_GB2312" w:cs="Times New Roman"/>
          <w:sz w:val="32"/>
          <w:szCs w:val="32"/>
        </w:rPr>
      </w:pPr>
    </w:p>
    <w:p>
      <w:pPr>
        <w:spacing w:line="640" w:lineRule="exact"/>
        <w:ind w:firstLine="640" w:firstLineChars="200"/>
        <w:rPr>
          <w:rFonts w:ascii="仿宋_GB2312" w:hAnsi="仿宋" w:eastAsia="仿宋_GB2312" w:cs="Times New Roman"/>
          <w:sz w:val="32"/>
          <w:szCs w:val="32"/>
        </w:rPr>
      </w:pPr>
      <w:r>
        <w:rPr>
          <w:rFonts w:hint="eastAsia" w:ascii="仿宋_GB2312" w:hAnsi="仿宋" w:eastAsia="仿宋_GB2312" w:cs="仿宋_GB2312"/>
          <w:sz w:val="32"/>
          <w:szCs w:val="32"/>
        </w:rPr>
        <w:t>联</w:t>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系</w:t>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人：尹铁凡</w:t>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雷思达</w:t>
      </w:r>
    </w:p>
    <w:p>
      <w:pPr>
        <w:spacing w:line="64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联系电话：</w:t>
      </w:r>
      <w:r>
        <w:rPr>
          <w:rFonts w:ascii="仿宋_GB2312" w:hAnsi="仿宋" w:eastAsia="仿宋_GB2312" w:cs="仿宋_GB2312"/>
          <w:sz w:val="32"/>
          <w:szCs w:val="32"/>
        </w:rPr>
        <w:t>58583111</w:t>
      </w:r>
    </w:p>
    <w:p>
      <w:pPr>
        <w:spacing w:line="640" w:lineRule="exact"/>
        <w:ind w:firstLine="640" w:firstLineChars="200"/>
        <w:rPr>
          <w:rFonts w:ascii="仿宋_GB2312" w:hAnsi="仿宋" w:eastAsia="仿宋_GB2312" w:cs="仿宋_GB2312"/>
          <w:sz w:val="32"/>
          <w:szCs w:val="32"/>
        </w:rPr>
      </w:pPr>
    </w:p>
    <w:p>
      <w:pPr>
        <w:spacing w:line="640" w:lineRule="exact"/>
        <w:ind w:firstLine="640" w:firstLineChars="200"/>
        <w:rPr>
          <w:rFonts w:eastAsia="仿宋_GB2312" w:cs="Times New Roman"/>
          <w:spacing w:val="-10"/>
          <w:sz w:val="32"/>
          <w:szCs w:val="32"/>
        </w:rPr>
      </w:pPr>
      <w:r>
        <w:rPr>
          <w:rFonts w:hint="eastAsia" w:ascii="仿宋_GB2312" w:hAnsi="仿宋" w:eastAsia="仿宋_GB2312" w:cs="仿宋_GB2312"/>
          <w:sz w:val="32"/>
          <w:szCs w:val="32"/>
        </w:rPr>
        <w:t>附件：</w:t>
      </w:r>
      <w:r>
        <w:rPr>
          <w:rFonts w:ascii="仿宋_GB2312" w:hAnsi="仿宋" w:eastAsia="仿宋_GB2312" w:cs="仿宋_GB2312"/>
          <w:sz w:val="32"/>
          <w:szCs w:val="32"/>
        </w:rPr>
        <w:t>2</w:t>
      </w:r>
      <w:r>
        <w:rPr>
          <w:rFonts w:ascii="仿宋_GB2312" w:hAnsi="仿宋" w:eastAsia="仿宋_GB2312" w:cs="仿宋_GB2312"/>
          <w:spacing w:val="-10"/>
          <w:sz w:val="32"/>
          <w:szCs w:val="32"/>
        </w:rPr>
        <w:t>019</w:t>
      </w:r>
      <w:r>
        <w:rPr>
          <w:rFonts w:hint="eastAsia" w:ascii="仿宋_GB2312" w:hAnsi="仿宋" w:eastAsia="仿宋_GB2312" w:cs="仿宋_GB2312"/>
          <w:spacing w:val="-10"/>
          <w:sz w:val="32"/>
          <w:szCs w:val="32"/>
        </w:rPr>
        <w:t>年度湘潭市哲学社会科学规划研究课题申请书</w:t>
      </w:r>
      <w:r>
        <w:rPr>
          <w:rFonts w:eastAsia="仿宋_GB2312" w:cs="Times New Roman"/>
          <w:spacing w:val="-10"/>
          <w:sz w:val="32"/>
          <w:szCs w:val="32"/>
        </w:rPr>
        <w:t>     </w:t>
      </w:r>
    </w:p>
    <w:p>
      <w:pPr>
        <w:spacing w:line="640" w:lineRule="exact"/>
        <w:ind w:firstLine="640" w:firstLineChars="200"/>
        <w:rPr>
          <w:rFonts w:ascii="仿宋_GB2312" w:hAnsi="仿宋" w:eastAsia="仿宋_GB2312" w:cs="Times New Roman"/>
          <w:sz w:val="32"/>
          <w:szCs w:val="32"/>
        </w:rPr>
      </w:pPr>
    </w:p>
    <w:p>
      <w:pPr>
        <w:spacing w:line="640" w:lineRule="exact"/>
        <w:ind w:firstLine="640" w:firstLineChars="200"/>
        <w:rPr>
          <w:rFonts w:ascii="仿宋_GB2312" w:hAnsi="仿宋" w:eastAsia="仿宋_GB2312" w:cs="Times New Roman"/>
          <w:sz w:val="32"/>
          <w:szCs w:val="32"/>
        </w:rPr>
      </w:pPr>
    </w:p>
    <w:p>
      <w:pPr>
        <w:spacing w:line="640" w:lineRule="exact"/>
        <w:ind w:right="1123" w:rightChars="535" w:firstLine="4857" w:firstLineChars="1518"/>
        <w:jc w:val="distribute"/>
        <w:rPr>
          <w:rFonts w:ascii="仿宋_GB2312" w:hAnsi="仿宋" w:eastAsia="仿宋_GB2312" w:cs="Times New Roman"/>
          <w:sz w:val="32"/>
          <w:szCs w:val="32"/>
        </w:rPr>
      </w:pPr>
      <w:r>
        <w:rPr>
          <w:rFonts w:hint="eastAsia" w:ascii="仿宋_GB2312" w:hAnsi="仿宋" w:eastAsia="仿宋_GB2312" w:cs="仿宋_GB2312"/>
          <w:sz w:val="32"/>
          <w:szCs w:val="32"/>
        </w:rPr>
        <w:t>市社科联</w:t>
      </w:r>
    </w:p>
    <w:p>
      <w:pPr>
        <w:spacing w:line="640" w:lineRule="exact"/>
        <w:ind w:firstLine="4857" w:firstLineChars="1518"/>
        <w:rPr>
          <w:rFonts w:ascii="仿宋_GB2312" w:hAnsi="仿宋" w:eastAsia="仿宋_GB2312" w:cs="Times New Roman"/>
          <w:sz w:val="32"/>
          <w:szCs w:val="32"/>
        </w:rPr>
      </w:pPr>
      <w:r>
        <w:rPr>
          <w:rFonts w:hint="eastAsia" w:ascii="仿宋_GB2312" w:hAnsi="仿宋" w:eastAsia="仿宋_GB2312" w:cs="仿宋_GB2312"/>
          <w:sz w:val="32"/>
          <w:szCs w:val="32"/>
        </w:rPr>
        <w:t>市社科规划办公室</w:t>
      </w:r>
    </w:p>
    <w:p>
      <w:pPr>
        <w:spacing w:line="640" w:lineRule="exact"/>
        <w:ind w:firstLine="4857" w:firstLineChars="1518"/>
        <w:rPr>
          <w:rFonts w:ascii="仿宋_GB2312" w:hAnsi="仿宋" w:eastAsia="仿宋_GB2312" w:cs="Times New Roman"/>
          <w:sz w:val="32"/>
          <w:szCs w:val="32"/>
        </w:rPr>
      </w:pPr>
      <w:r>
        <w:rPr>
          <w:rFonts w:ascii="仿宋_GB2312" w:hAnsi="仿宋" w:eastAsia="仿宋_GB2312" w:cs="仿宋_GB2312"/>
          <w:sz w:val="32"/>
          <w:szCs w:val="32"/>
        </w:rPr>
        <w:t>2019</w:t>
      </w:r>
      <w:r>
        <w:rPr>
          <w:rFonts w:hint="eastAsia" w:ascii="仿宋_GB2312" w:hAnsi="仿宋" w:eastAsia="仿宋_GB2312" w:cs="仿宋_GB2312"/>
          <w:sz w:val="32"/>
          <w:szCs w:val="32"/>
        </w:rPr>
        <w:t>年</w:t>
      </w:r>
      <w:r>
        <w:rPr>
          <w:rFonts w:ascii="仿宋_GB2312" w:hAnsi="仿宋" w:eastAsia="仿宋_GB2312" w:cs="仿宋_GB2312"/>
          <w:sz w:val="32"/>
          <w:szCs w:val="32"/>
        </w:rPr>
        <w:t>7</w:t>
      </w:r>
      <w:r>
        <w:rPr>
          <w:rFonts w:hint="eastAsia" w:ascii="仿宋_GB2312" w:hAnsi="仿宋" w:eastAsia="仿宋_GB2312" w:cs="仿宋_GB2312"/>
          <w:sz w:val="32"/>
          <w:szCs w:val="32"/>
        </w:rPr>
        <w:t>月</w:t>
      </w:r>
      <w:r>
        <w:rPr>
          <w:rFonts w:ascii="仿宋_GB2312" w:hAnsi="仿宋" w:eastAsia="仿宋_GB2312" w:cs="仿宋_GB2312"/>
          <w:sz w:val="32"/>
          <w:szCs w:val="32"/>
        </w:rPr>
        <w:t>18</w:t>
      </w:r>
      <w:r>
        <w:rPr>
          <w:rFonts w:hint="eastAsia" w:ascii="仿宋_GB2312" w:hAnsi="仿宋" w:eastAsia="仿宋_GB2312" w:cs="仿宋_GB2312"/>
          <w:sz w:val="32"/>
          <w:szCs w:val="32"/>
        </w:rPr>
        <w:t>日</w:t>
      </w:r>
    </w:p>
    <w:sectPr>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737CD9"/>
    <w:rsid w:val="00212A57"/>
    <w:rsid w:val="00283126"/>
    <w:rsid w:val="00390875"/>
    <w:rsid w:val="0045058B"/>
    <w:rsid w:val="005F3C98"/>
    <w:rsid w:val="00734331"/>
    <w:rsid w:val="0093615F"/>
    <w:rsid w:val="00A330C8"/>
    <w:rsid w:val="00AD5E25"/>
    <w:rsid w:val="00B77F8A"/>
    <w:rsid w:val="00CA3870"/>
    <w:rsid w:val="00D70EDC"/>
    <w:rsid w:val="04512FB4"/>
    <w:rsid w:val="0EB705B1"/>
    <w:rsid w:val="18605296"/>
    <w:rsid w:val="4ABB3B11"/>
    <w:rsid w:val="4BD430F7"/>
    <w:rsid w:val="4D9F3A10"/>
    <w:rsid w:val="5B737CD9"/>
    <w:rsid w:val="622409F8"/>
    <w:rsid w:val="7CCC456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qFormat/>
    <w:uiPriority w:val="99"/>
    <w:rPr>
      <w:color w:val="0000FF"/>
      <w:u w:val="single"/>
    </w:rPr>
  </w:style>
  <w:style w:type="character" w:customStyle="1" w:styleId="7">
    <w:name w:val="Footer Char"/>
    <w:basedOn w:val="5"/>
    <w:link w:val="2"/>
    <w:semiHidden/>
    <w:qFormat/>
    <w:locked/>
    <w:uiPriority w:val="99"/>
    <w:rPr>
      <w:sz w:val="18"/>
      <w:szCs w:val="18"/>
    </w:rPr>
  </w:style>
  <w:style w:type="character" w:customStyle="1" w:styleId="8">
    <w:name w:val="Header Char"/>
    <w:basedOn w:val="5"/>
    <w:link w:val="3"/>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2012dnd.com</Company>
  <Pages>3</Pages>
  <Words>161</Words>
  <Characters>924</Characters>
  <Lines>0</Lines>
  <Paragraphs>0</Paragraphs>
  <TotalTime>70</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2019-07-17T01:49:00Z</dcterms:created>
  <dc:creator>尹铁凡</dc:creator>
  <cp:lastModifiedBy>雷思达</cp:lastModifiedBy>
  <cp:lastPrinted>2019-07-22T01:23:00Z</cp:lastPrinted>
  <dcterms:modified xsi:type="dcterms:W3CDTF">2019-07-22T01:43:55Z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